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D9" w:rsidRDefault="00AA55D9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A55D9" w:rsidTr="00AA55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55D9" w:rsidRDefault="00AA55D9">
            <w:pPr>
              <w:pStyle w:val="ConsPlusNormal"/>
            </w:pPr>
            <w:r>
              <w:t>15 июля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55D9" w:rsidRDefault="00AA55D9">
            <w:pPr>
              <w:pStyle w:val="ConsPlusNormal"/>
              <w:jc w:val="right"/>
            </w:pPr>
            <w:r>
              <w:t>N 321</w:t>
            </w:r>
          </w:p>
        </w:tc>
      </w:tr>
    </w:tbl>
    <w:p w:rsidR="00AA55D9" w:rsidRDefault="00AA5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5D9" w:rsidRDefault="00AA55D9">
      <w:pPr>
        <w:pStyle w:val="ConsPlusNormal"/>
        <w:jc w:val="both"/>
      </w:pPr>
    </w:p>
    <w:p w:rsidR="00AA55D9" w:rsidRDefault="00AA55D9">
      <w:pPr>
        <w:pStyle w:val="ConsPlusTitle"/>
        <w:jc w:val="center"/>
      </w:pPr>
      <w:r>
        <w:t>УКАЗ</w:t>
      </w:r>
    </w:p>
    <w:p w:rsidR="00AA55D9" w:rsidRDefault="00AA55D9">
      <w:pPr>
        <w:pStyle w:val="ConsPlusTitle"/>
        <w:jc w:val="center"/>
      </w:pPr>
    </w:p>
    <w:p w:rsidR="00AA55D9" w:rsidRDefault="00AA55D9">
      <w:pPr>
        <w:pStyle w:val="ConsPlusTitle"/>
        <w:jc w:val="center"/>
      </w:pPr>
      <w:r>
        <w:t>ПРЕЗИДЕНТА РОССИЙСКОЙ ФЕДЕРАЦИИ</w:t>
      </w:r>
    </w:p>
    <w:p w:rsidR="00AA55D9" w:rsidRDefault="00AA55D9">
      <w:pPr>
        <w:pStyle w:val="ConsPlusTitle"/>
        <w:jc w:val="center"/>
      </w:pPr>
    </w:p>
    <w:p w:rsidR="00AA55D9" w:rsidRDefault="00AA55D9">
      <w:pPr>
        <w:pStyle w:val="ConsPlusTitle"/>
        <w:jc w:val="center"/>
      </w:pPr>
      <w:r>
        <w:t>О ВНЕСЕНИИ ИЗМЕНЕНИЯ</w:t>
      </w:r>
    </w:p>
    <w:p w:rsidR="00AA55D9" w:rsidRDefault="00AA55D9">
      <w:pPr>
        <w:pStyle w:val="ConsPlusTitle"/>
        <w:jc w:val="center"/>
      </w:pPr>
      <w:r>
        <w:t>В ПОЛОЖЕНИЕ О ПОРЯДКЕ ВЫПЛАТЫ СТИПЕНДИЙ ПРЕЗИДЕНТА</w:t>
      </w:r>
    </w:p>
    <w:p w:rsidR="00AA55D9" w:rsidRDefault="00AA55D9">
      <w:pPr>
        <w:pStyle w:val="ConsPlusTitle"/>
        <w:jc w:val="center"/>
      </w:pPr>
      <w:r>
        <w:t>РОССИЙСКОЙ ФЕДЕРАЦИИ СПОРТСМЕНАМ, ТРЕНЕРАМ И ИНЫМ</w:t>
      </w:r>
    </w:p>
    <w:p w:rsidR="00AA55D9" w:rsidRDefault="00AA55D9">
      <w:pPr>
        <w:pStyle w:val="ConsPlusTitle"/>
        <w:jc w:val="center"/>
      </w:pPr>
      <w:r>
        <w:t>СПЕЦИАЛИСТАМ СПОРТИВНЫХ СБОРНЫХ КОМАНД РОССИЙСКОЙ ФЕДЕРАЦИИ</w:t>
      </w:r>
    </w:p>
    <w:p w:rsidR="00AA55D9" w:rsidRDefault="00AA55D9">
      <w:pPr>
        <w:pStyle w:val="ConsPlusTitle"/>
        <w:jc w:val="center"/>
      </w:pPr>
      <w:r>
        <w:t>ПО ВИДАМ СПОРТА, ВКЛЮЧЕННЫМ В ПРОГРАММЫ ОЛИМПИЙСКИХ ИГР,</w:t>
      </w:r>
    </w:p>
    <w:p w:rsidR="00AA55D9" w:rsidRDefault="00AA55D9">
      <w:pPr>
        <w:pStyle w:val="ConsPlusTitle"/>
        <w:jc w:val="center"/>
      </w:pPr>
      <w:r>
        <w:t>ПАРАЛИМПИЙСКИХ ИГР И СУРДЛИМПИЙСКИХ ИГР, ЧЕМПИОНАМ</w:t>
      </w:r>
    </w:p>
    <w:p w:rsidR="00AA55D9" w:rsidRDefault="00AA55D9">
      <w:pPr>
        <w:pStyle w:val="ConsPlusTitle"/>
        <w:jc w:val="center"/>
      </w:pPr>
      <w:r>
        <w:t>ОЛИМПИЙСКИХ ИГР, ПАРАЛИМПИЙСКИХ ИГР И СУРДЛИМПИЙСКИХ ИГР,</w:t>
      </w:r>
    </w:p>
    <w:p w:rsidR="00AA55D9" w:rsidRDefault="00AA55D9">
      <w:pPr>
        <w:pStyle w:val="ConsPlusTitle"/>
        <w:jc w:val="center"/>
      </w:pPr>
      <w:proofErr w:type="gramStart"/>
      <w:r>
        <w:t>УТВЕРЖДЕННОЕ</w:t>
      </w:r>
      <w:proofErr w:type="gramEnd"/>
      <w:r>
        <w:t xml:space="preserve"> УКАЗОМ ПРЕЗИДЕНТА РОССИЙСКОЙ ФЕДЕРАЦИИ</w:t>
      </w:r>
    </w:p>
    <w:p w:rsidR="00AA55D9" w:rsidRDefault="00AA55D9">
      <w:pPr>
        <w:pStyle w:val="ConsPlusTitle"/>
        <w:jc w:val="center"/>
      </w:pPr>
      <w:r>
        <w:t>ОТ 31 МАРТА 2011 Г. N 368</w:t>
      </w:r>
    </w:p>
    <w:p w:rsidR="00AA55D9" w:rsidRDefault="00AA55D9">
      <w:pPr>
        <w:pStyle w:val="ConsPlusNormal"/>
        <w:jc w:val="both"/>
      </w:pPr>
    </w:p>
    <w:p w:rsidR="00AA55D9" w:rsidRDefault="00AA55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4" w:history="1">
        <w:r>
          <w:rPr>
            <w:color w:val="0000FF"/>
          </w:rPr>
          <w:t>Положение</w:t>
        </w:r>
      </w:hyperlink>
      <w:r>
        <w:t xml:space="preserve"> о порядке выплаты стипендий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утвержденное Указом Президента Российской Федерации от 31 марта 2011 г. N 368 "О стипендиях Президента Российской Федерации спортсменам, тренерам</w:t>
      </w:r>
      <w:proofErr w:type="gramEnd"/>
      <w:r>
        <w:t xml:space="preserve">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игр" (Собрание законодательства Российской Федерации, 2011, N 14, ст. 1883; 2013, N 12, ст. 1244), изменение, изложив </w:t>
      </w:r>
      <w:hyperlink r:id="rId5" w:history="1">
        <w:r>
          <w:rPr>
            <w:color w:val="0000FF"/>
          </w:rPr>
          <w:t>пункт 10</w:t>
        </w:r>
      </w:hyperlink>
      <w:r>
        <w:t xml:space="preserve"> в следующей редакции:</w:t>
      </w:r>
    </w:p>
    <w:p w:rsidR="00AA55D9" w:rsidRDefault="00AA55D9">
      <w:pPr>
        <w:pStyle w:val="ConsPlusNormal"/>
        <w:spacing w:before="220"/>
        <w:ind w:firstLine="540"/>
        <w:jc w:val="both"/>
      </w:pPr>
      <w:r>
        <w:t xml:space="preserve">"10. </w:t>
      </w:r>
      <w:proofErr w:type="gramStart"/>
      <w:r>
        <w:t xml:space="preserve">В случае если спортсмен, тренер или иной специалист в области физической культуры и спорта, получающий стипендию Президента Российской Федерации, в том числе являющийся чемпионом Олимпийских игр, </w:t>
      </w:r>
      <w:proofErr w:type="spellStart"/>
      <w:r>
        <w:t>Паралимпийских</w:t>
      </w:r>
      <w:proofErr w:type="spellEnd"/>
      <w:r>
        <w:t xml:space="preserve"> игр или </w:t>
      </w:r>
      <w:proofErr w:type="spellStart"/>
      <w:r>
        <w:t>Сурдлимпийских</w:t>
      </w:r>
      <w:proofErr w:type="spellEnd"/>
      <w:r>
        <w:t xml:space="preserve"> игр, признан нарушившим антидопинговые правила и в связи с этим к нему применены соответствующие санкции, такой спортсмен, тренер или иной специалист в области физической культуры и спорта лишается права на</w:t>
      </w:r>
      <w:proofErr w:type="gramEnd"/>
      <w:r>
        <w:t xml:space="preserve"> получение стипендии Президента Российской Федерации.</w:t>
      </w:r>
    </w:p>
    <w:p w:rsidR="00AA55D9" w:rsidRDefault="00AA55D9">
      <w:pPr>
        <w:pStyle w:val="ConsPlusNormal"/>
        <w:spacing w:before="220"/>
        <w:ind w:firstLine="540"/>
        <w:jc w:val="both"/>
      </w:pPr>
      <w:r>
        <w:t>Выплата стипендии Президента Российской Федерации такому спортсмену, тренеру или иному специалисту в области физической культуры и спорта прекращается с месяца, следующего за месяцем, в котором соответствующая антидопинговая организация (в определенных случаях - уполномоченный ею орган) приняла решение о признании его нарушившим антидопинговые правила и о применении к нему соответствующих санкций.</w:t>
      </w:r>
    </w:p>
    <w:p w:rsidR="00AA55D9" w:rsidRDefault="00AA55D9">
      <w:pPr>
        <w:pStyle w:val="ConsPlusNormal"/>
        <w:spacing w:before="220"/>
        <w:ind w:firstLine="540"/>
        <w:jc w:val="both"/>
      </w:pPr>
      <w:proofErr w:type="gramStart"/>
      <w:r>
        <w:t xml:space="preserve">Спортсмен, тренер или иной специалист в области физической культуры и спорта, в том числе являющийся чемпионом Олимпийских игр, </w:t>
      </w:r>
      <w:proofErr w:type="spellStart"/>
      <w:r>
        <w:t>Паралимпийских</w:t>
      </w:r>
      <w:proofErr w:type="spellEnd"/>
      <w:r>
        <w:t xml:space="preserve"> игр или </w:t>
      </w:r>
      <w:proofErr w:type="spellStart"/>
      <w:r>
        <w:t>Сурдлимпийских</w:t>
      </w:r>
      <w:proofErr w:type="spellEnd"/>
      <w:r>
        <w:t xml:space="preserve"> игр, который признан нарушившим антидопинговые правила и к которому в связи с этим были применены соответствующие санкции, не может являться кандидатом на получение стипендии Президента Российской Федерации в течение двух лет после года, в котором истекает срок применения</w:t>
      </w:r>
      <w:proofErr w:type="gramEnd"/>
      <w:r>
        <w:t xml:space="preserve"> санкций</w:t>
      </w:r>
      <w:proofErr w:type="gramStart"/>
      <w:r>
        <w:t>.".</w:t>
      </w:r>
      <w:proofErr w:type="gramEnd"/>
    </w:p>
    <w:p w:rsidR="00AA55D9" w:rsidRDefault="00AA55D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AA55D9" w:rsidRDefault="00AA55D9">
      <w:pPr>
        <w:pStyle w:val="ConsPlusNormal"/>
        <w:jc w:val="both"/>
      </w:pPr>
    </w:p>
    <w:p w:rsidR="00AA55D9" w:rsidRDefault="00AA55D9">
      <w:pPr>
        <w:pStyle w:val="ConsPlusNormal"/>
        <w:jc w:val="right"/>
      </w:pPr>
      <w:r>
        <w:t>Президент</w:t>
      </w:r>
    </w:p>
    <w:p w:rsidR="00AA55D9" w:rsidRDefault="00AA55D9">
      <w:pPr>
        <w:pStyle w:val="ConsPlusNormal"/>
        <w:jc w:val="right"/>
      </w:pPr>
      <w:r>
        <w:t>Российской Федерации</w:t>
      </w:r>
    </w:p>
    <w:p w:rsidR="00AA55D9" w:rsidRDefault="00AA55D9">
      <w:pPr>
        <w:pStyle w:val="ConsPlusNormal"/>
        <w:jc w:val="right"/>
      </w:pPr>
      <w:r>
        <w:t>В.ПУТИН</w:t>
      </w:r>
    </w:p>
    <w:p w:rsidR="00AA55D9" w:rsidRDefault="00AA5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55D9" w:rsidSect="00AA55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5D9"/>
    <w:rsid w:val="005D696A"/>
    <w:rsid w:val="00AA55D9"/>
    <w:rsid w:val="00F777A5"/>
    <w:rsid w:val="00FD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4B02E7555E0BFD7D4A9976F6FC673E9FF4A2223FE193A4CE7E0B7E24360DEAE44CA4B91D14330C4D4617F94E1F76C87E2BB4AA8E0BA16Da754M" TargetMode="External"/><Relationship Id="rId4" Type="http://schemas.openxmlformats.org/officeDocument/2006/relationships/hyperlink" Target="consultantplus://offline/ref=E44B02E7555E0BFD7D4A9976F6FC673E9FF4A2223FE193A4CE7E0B7E24360DEAE44CA4B91D14330E434617F94E1F76C87E2BB4AA8E0BA16Da75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mavzjutov</cp:lastModifiedBy>
  <cp:revision>2</cp:revision>
  <dcterms:created xsi:type="dcterms:W3CDTF">2020-11-03T12:57:00Z</dcterms:created>
  <dcterms:modified xsi:type="dcterms:W3CDTF">2021-06-30T13:02:00Z</dcterms:modified>
</cp:coreProperties>
</file>